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DB4" w:rsidRDefault="00276845" w:rsidP="004C3994">
      <w:pPr>
        <w:pStyle w:val="western"/>
        <w:jc w:val="center"/>
        <w:rPr>
          <w:rFonts w:ascii="Times New Roman" w:hAnsi="Times New Roman"/>
          <w:b/>
          <w:i/>
          <w:sz w:val="72"/>
          <w:szCs w:val="72"/>
        </w:rPr>
      </w:pPr>
      <w:r>
        <w:rPr>
          <w:rFonts w:ascii="Times New Roman" w:hAnsi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940425" cy="83970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B4" w:rsidRDefault="00C52DB4" w:rsidP="004C3994">
      <w:pPr>
        <w:pStyle w:val="western"/>
        <w:jc w:val="center"/>
        <w:rPr>
          <w:rFonts w:ascii="Times New Roman" w:hAnsi="Times New Roman"/>
          <w:b/>
          <w:i/>
        </w:rPr>
      </w:pPr>
    </w:p>
    <w:p w:rsidR="00276845" w:rsidRDefault="00276845" w:rsidP="004C3994">
      <w:pPr>
        <w:pStyle w:val="western"/>
        <w:jc w:val="center"/>
        <w:rPr>
          <w:rFonts w:ascii="Times New Roman" w:hAnsi="Times New Roman"/>
          <w:b/>
          <w:i/>
        </w:rPr>
      </w:pPr>
    </w:p>
    <w:p w:rsidR="00276845" w:rsidRPr="00C52DB4" w:rsidRDefault="00276845" w:rsidP="004C3994">
      <w:pPr>
        <w:pStyle w:val="western"/>
        <w:jc w:val="center"/>
        <w:rPr>
          <w:rFonts w:ascii="Times New Roman" w:hAnsi="Times New Roman"/>
          <w:b/>
          <w:i/>
        </w:rPr>
      </w:pP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lastRenderedPageBreak/>
        <w:t>I</w:t>
      </w:r>
      <w:r w:rsidRPr="00C52DB4">
        <w:rPr>
          <w:rFonts w:ascii="Times New Roman" w:hAnsi="Times New Roman"/>
          <w:b/>
          <w:bCs/>
        </w:rPr>
        <w:t>.Общие положения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МАДОУ «Красноярский детский сад».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1.2. </w:t>
      </w:r>
      <w:proofErr w:type="gramStart"/>
      <w:r w:rsidRPr="00C52DB4">
        <w:rPr>
          <w:rFonts w:ascii="Times New Roman" w:hAnsi="Times New Roman"/>
        </w:rPr>
        <w:t>Коллективный договор заключен в соответствии с Трудовым кодексом РФ (далее -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 – трудовых прав и профессиональных интересов работников дошкольного образовательного учреждения (далее – МАДОУ) и установлению дополнительных социально – экономических, правовых и профессиональных гарантий, льгот и преимуществ для работников, а также по созданию более благоприятных</w:t>
      </w:r>
      <w:proofErr w:type="gramEnd"/>
      <w:r w:rsidRPr="00C52DB4">
        <w:rPr>
          <w:rFonts w:ascii="Times New Roman" w:hAnsi="Times New Roman"/>
        </w:rPr>
        <w:t xml:space="preserve">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</w:rPr>
        <w:t xml:space="preserve">1.3. Сторонами коллективного договора является </w:t>
      </w:r>
      <w:r w:rsidRPr="00C52DB4">
        <w:rPr>
          <w:rFonts w:ascii="Times New Roman" w:hAnsi="Times New Roman"/>
          <w:b/>
          <w:bCs/>
        </w:rPr>
        <w:t xml:space="preserve">заведующий МАДОУ «Красноярский детский сад», </w:t>
      </w:r>
      <w:r w:rsidRPr="00C52DB4">
        <w:rPr>
          <w:rFonts w:ascii="Times New Roman" w:hAnsi="Times New Roman"/>
        </w:rPr>
        <w:t xml:space="preserve">именуемая в дальнейшем </w:t>
      </w:r>
      <w:r w:rsidRPr="00C52DB4">
        <w:rPr>
          <w:rFonts w:ascii="Times New Roman" w:hAnsi="Times New Roman"/>
          <w:b/>
          <w:bCs/>
        </w:rPr>
        <w:t xml:space="preserve">«работодатель» в лице заведующего Романенко </w:t>
      </w:r>
      <w:proofErr w:type="spellStart"/>
      <w:r w:rsidRPr="00C52DB4">
        <w:rPr>
          <w:rFonts w:ascii="Times New Roman" w:hAnsi="Times New Roman"/>
          <w:b/>
          <w:bCs/>
        </w:rPr>
        <w:t>Айуль</w:t>
      </w:r>
      <w:proofErr w:type="spellEnd"/>
      <w:r w:rsidRPr="00C52DB4">
        <w:rPr>
          <w:rFonts w:ascii="Times New Roman" w:hAnsi="Times New Roman"/>
          <w:b/>
          <w:bCs/>
        </w:rPr>
        <w:t xml:space="preserve"> Муратовны  </w:t>
      </w:r>
      <w:r w:rsidRPr="00C52DB4">
        <w:rPr>
          <w:rFonts w:ascii="Times New Roman" w:hAnsi="Times New Roman"/>
        </w:rPr>
        <w:t xml:space="preserve">и </w:t>
      </w:r>
      <w:r w:rsidRPr="00C52DB4">
        <w:rPr>
          <w:rFonts w:ascii="Times New Roman" w:hAnsi="Times New Roman"/>
          <w:b/>
          <w:bCs/>
        </w:rPr>
        <w:t xml:space="preserve">работники организации, </w:t>
      </w:r>
      <w:r w:rsidRPr="00C52DB4">
        <w:rPr>
          <w:rFonts w:ascii="Times New Roman" w:hAnsi="Times New Roman"/>
        </w:rPr>
        <w:t xml:space="preserve">являющиеся членами профсоюза, в лице их </w:t>
      </w:r>
      <w:r w:rsidRPr="00C52DB4">
        <w:rPr>
          <w:rFonts w:ascii="Times New Roman" w:hAnsi="Times New Roman"/>
          <w:b/>
          <w:bCs/>
        </w:rPr>
        <w:t xml:space="preserve">председателя первичной профсоюзной организации </w:t>
      </w:r>
      <w:r w:rsidRPr="00C52DB4">
        <w:rPr>
          <w:rFonts w:ascii="Times New Roman" w:hAnsi="Times New Roman"/>
        </w:rPr>
        <w:t>(далее профком)</w:t>
      </w:r>
      <w:r w:rsidRPr="00C52DB4">
        <w:rPr>
          <w:rFonts w:ascii="Times New Roman" w:hAnsi="Times New Roman"/>
          <w:b/>
          <w:bCs/>
        </w:rPr>
        <w:t xml:space="preserve">  Крупновой Юлии Викторовны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1.4. Коллективный договор признает обязанность администрации и профсоюзного комитета на основе делового сотрудничества, обеспечения решения главных воспитательных и образовательных задач, удовлетворение социальных и экономических интересов работников МАДОУ.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1.5. Коллективный договор сохраняет свое действие в случае изменения наименования МАДОУ, расторжения трудового договора с руководителем МАДОУ.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1.6. При реорганизации (слиянии, присоединении, разделении, выделении, преобразовании) МАДОУ коллективный договор сохраняет свое действие в течение всего срока реорганизации.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1.7. При смене формы собственности МАДОУ коллективный договор сохраняет свое действие в течение трех месяцев со дня перехода прав собственности.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1.8. При ликвидации МАДОУ коллективный договор сохраняет свое действие в течение всего срока проведения ликвидации.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1.9. Стороны пришли к соглашению, что коллективный договор заключается на три года и вступает в силу с 20.09.2021г. В течение срока действия коллективного договора стороны вправе вносить в него изменения и дополнения на основе взаимной договоренности в порядке, установленном ТК РФ.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1.10.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1.11. Все спорные вопросы по толкованию и реализации положений коллективного договора решаются сторонами.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1.12. Профком обязуется разъяснять работникам положения коллективного договора, содействовать реализации их прав, основанных на коллективном договоре.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1.13. Работники, не являющиеся членами профсоюза, имеют право уполномочить профком представлять их интересы во взаимоотношениях с работодателем (ст.ст.30,31 ТК РФ).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1.14. В соответствии со ст. 52 ТК РФ работники имеют право на участие в управлении учреждением непосредственно через свои представительные органы.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Стороны определили следующие формы участия работников в управлении МАДОУ:</w:t>
      </w:r>
    </w:p>
    <w:p w:rsidR="00C52DB4" w:rsidRPr="00C52DB4" w:rsidRDefault="00C52DB4" w:rsidP="00C52DB4">
      <w:pPr>
        <w:pStyle w:val="western"/>
        <w:numPr>
          <w:ilvl w:val="0"/>
          <w:numId w:val="2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учёт мнения представительного органа работников в случаях, предусмотренных ТК РФ, коллективным договором;</w:t>
      </w:r>
    </w:p>
    <w:p w:rsidR="00C52DB4" w:rsidRPr="00C52DB4" w:rsidRDefault="00C52DB4" w:rsidP="00C52DB4">
      <w:pPr>
        <w:pStyle w:val="western"/>
        <w:numPr>
          <w:ilvl w:val="0"/>
          <w:numId w:val="2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проведение профкомом консультаций с работодателем по вопросам принятия локальных нормативных актов;</w:t>
      </w:r>
    </w:p>
    <w:p w:rsidR="00C52DB4" w:rsidRPr="00C52DB4" w:rsidRDefault="00C52DB4" w:rsidP="00C52DB4">
      <w:pPr>
        <w:pStyle w:val="western"/>
        <w:numPr>
          <w:ilvl w:val="0"/>
          <w:numId w:val="2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получение от работодателя информации по вопросам, непосредственно затрагивающим интересы работников, а также по вопросам, предусмотренным </w:t>
      </w:r>
      <w:proofErr w:type="gramStart"/>
      <w:r w:rsidRPr="00C52DB4">
        <w:rPr>
          <w:rFonts w:ascii="Times New Roman" w:hAnsi="Times New Roman"/>
        </w:rPr>
        <w:t>ч</w:t>
      </w:r>
      <w:proofErr w:type="gramEnd"/>
      <w:r w:rsidRPr="00C52DB4">
        <w:rPr>
          <w:rFonts w:ascii="Times New Roman" w:hAnsi="Times New Roman"/>
        </w:rPr>
        <w:t>.2 ст. 53 ТК РФ и по иным вопросам, предусмотренным в настоящем коллективном договоре;</w:t>
      </w:r>
    </w:p>
    <w:p w:rsidR="00C52DB4" w:rsidRPr="00C52DB4" w:rsidRDefault="00C52DB4" w:rsidP="00C52DB4">
      <w:pPr>
        <w:pStyle w:val="western"/>
        <w:numPr>
          <w:ilvl w:val="0"/>
          <w:numId w:val="2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lastRenderedPageBreak/>
        <w:t>обсуждение с работодателем вопросов о работе учреждения, внесение предложений по её совершенствованию;</w:t>
      </w:r>
    </w:p>
    <w:p w:rsidR="00C52DB4" w:rsidRPr="00C52DB4" w:rsidRDefault="00C52DB4" w:rsidP="00C52DB4">
      <w:pPr>
        <w:pStyle w:val="western"/>
        <w:numPr>
          <w:ilvl w:val="0"/>
          <w:numId w:val="2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участие в разработке и принятии коллективных договоров;</w:t>
      </w:r>
    </w:p>
    <w:p w:rsidR="00C52DB4" w:rsidRPr="00C52DB4" w:rsidRDefault="00C52DB4" w:rsidP="00C52DB4">
      <w:pPr>
        <w:pStyle w:val="western"/>
        <w:numPr>
          <w:ilvl w:val="0"/>
          <w:numId w:val="2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иные формы, определённые ТК РФ, учредительными документами, коллективным договором или локальными нормативными актами учреждения. </w:t>
      </w: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t>II</w:t>
      </w:r>
      <w:r w:rsidRPr="00C52DB4">
        <w:rPr>
          <w:rFonts w:ascii="Times New Roman" w:hAnsi="Times New Roman"/>
          <w:b/>
          <w:bCs/>
        </w:rPr>
        <w:t>. Предмет договора</w:t>
      </w:r>
    </w:p>
    <w:p w:rsidR="00C52DB4" w:rsidRDefault="00C52DB4" w:rsidP="00C52DB4">
      <w:pPr>
        <w:pStyle w:val="western"/>
        <w:spacing w:before="0" w:after="0"/>
        <w:ind w:firstLine="72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Предметом настоящего договора являются преимущественно дополнительные по сравнению с законодательством Положения об условиях труда и его оплаты, социальном, бытовом обслуживании работников МАДОУ, гарантии и льготы, предоставляемые работодателем. </w:t>
      </w:r>
    </w:p>
    <w:p w:rsidR="00C52DB4" w:rsidRPr="00C52DB4" w:rsidRDefault="00C52DB4" w:rsidP="00C52DB4">
      <w:pPr>
        <w:pStyle w:val="western"/>
        <w:spacing w:before="0" w:after="0"/>
        <w:ind w:firstLine="72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t>III</w:t>
      </w:r>
      <w:r w:rsidRPr="00C52DB4">
        <w:rPr>
          <w:rFonts w:ascii="Times New Roman" w:hAnsi="Times New Roman"/>
          <w:b/>
          <w:bCs/>
        </w:rPr>
        <w:t>. Трудовой договор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3.1. Содержание трудового договора, порядок его заключения, изменения и расторжения определяются в соответствии ТК РФ, другими законодательными и нормативными правовыми актами, Уставом МАДОУ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Трудовым  договором.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3.2. 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3.3. Трудовой договор  с работником заключается, как правило, на неопределенный срок. Срочный трудовой договор с работником может заключаться по инициативе работодателя либо работника только в случаях, предусмотренных ст. 59 ТК РФ, либо иными федеральными законами, если Трудовые соглашения не могут быть установлены на неопределенный срок  с учетом характера предстоящей работы или условий ее выполнения.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3.4. В трудовом договоре оговариваются обязательные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 и др.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Условия трудового договора могут быть изменены только по соглашению сторон и в письменной форме (ст. 57 ТК РФ).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3.5 Объем учебной  нагрузки (педагогической работы</w:t>
      </w:r>
      <w:proofErr w:type="gramStart"/>
      <w:r w:rsidRPr="00C52DB4">
        <w:rPr>
          <w:rFonts w:ascii="Times New Roman" w:hAnsi="Times New Roman"/>
        </w:rPr>
        <w:t>)п</w:t>
      </w:r>
      <w:proofErr w:type="gramEnd"/>
      <w:r w:rsidRPr="00C52DB4">
        <w:rPr>
          <w:rFonts w:ascii="Times New Roman" w:hAnsi="Times New Roman"/>
        </w:rPr>
        <w:t>едагогическим работникам исходя из количества часов по учебному плану, программам, обеспеченности кадрами, другими конкретных условий в данном МАДОУ  с учетом мнения профкома. Верхний предел учебной нагрузки может ограничиваться в случаях</w:t>
      </w:r>
      <w:proofErr w:type="gramStart"/>
      <w:r w:rsidRPr="00C52DB4">
        <w:rPr>
          <w:rFonts w:ascii="Times New Roman" w:hAnsi="Times New Roman"/>
        </w:rPr>
        <w:t xml:space="preserve"> ,</w:t>
      </w:r>
      <w:proofErr w:type="gramEnd"/>
      <w:r w:rsidRPr="00C52DB4">
        <w:rPr>
          <w:rFonts w:ascii="Times New Roman" w:hAnsi="Times New Roman"/>
        </w:rPr>
        <w:t xml:space="preserve"> предусмотренных указанным Типовым положением.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Объем учебной нагрузки  педагогического работника оговаривается в трудовом договоре и может быть изменен сторонами только с письменного согласия работника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3.6 уменьшение или увеличение учебной нагрузки в течени</w:t>
      </w:r>
      <w:proofErr w:type="gramStart"/>
      <w:r w:rsidRPr="00C52DB4">
        <w:rPr>
          <w:rFonts w:ascii="Times New Roman" w:hAnsi="Times New Roman"/>
        </w:rPr>
        <w:t>и</w:t>
      </w:r>
      <w:proofErr w:type="gramEnd"/>
      <w:r w:rsidRPr="00C52DB4">
        <w:rPr>
          <w:rFonts w:ascii="Times New Roman" w:hAnsi="Times New Roman"/>
        </w:rPr>
        <w:t xml:space="preserve"> учебного года по сравнению с учебной нагрузкой, оговоренной в Трудовом договоре или приказе руководителя  МАДОУ, возможны только: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а) по взаимному согласию сторон</w:t>
      </w:r>
      <w:proofErr w:type="gramStart"/>
      <w:r w:rsidRPr="00C52DB4">
        <w:rPr>
          <w:rFonts w:ascii="Times New Roman" w:hAnsi="Times New Roman"/>
        </w:rPr>
        <w:t xml:space="preserve"> ;</w:t>
      </w:r>
      <w:proofErr w:type="gramEnd"/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б</w:t>
      </w:r>
      <w:proofErr w:type="gramStart"/>
      <w:r w:rsidRPr="00C52DB4">
        <w:rPr>
          <w:rFonts w:ascii="Times New Roman" w:hAnsi="Times New Roman"/>
        </w:rPr>
        <w:t>)п</w:t>
      </w:r>
      <w:proofErr w:type="gramEnd"/>
      <w:r w:rsidRPr="00C52DB4">
        <w:rPr>
          <w:rFonts w:ascii="Times New Roman" w:hAnsi="Times New Roman"/>
        </w:rPr>
        <w:t>о инициативе работодателя в случаях: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- уменьшения количества часов по учебным планам и программам, сокращения количества групп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- 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повышенной учебной нагрузки в таком случае не может превышать одного месяца в течение календарного года)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-простоя, когда работникам поручается с учетом их специальности и квалификации другая работа в МАДОУ  на все время простая либо в другом учреждении, но в той же местности, на срок до одного месяца (отмена занятий в связи с погодными условиями, карантином и в других случаях);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-восстановления на работе работника, ранее выполнявшего эту учебную нагрузку;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-возвращений нВ работу женщины, прервавший отпуск по уходу за ребенком  до достижения им возраста трех лет, или после окончания этого отпуска.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lastRenderedPageBreak/>
        <w:t xml:space="preserve">В указанных в подпункте «б» случаях для изменения учебной нагрузки по инициативе работодателя согласия работника не требуется.         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3.7 По инициативе работодателя 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технических условий труд</w:t>
      </w:r>
      <w:proofErr w:type="gramStart"/>
      <w:r w:rsidRPr="00C52DB4">
        <w:rPr>
          <w:rFonts w:ascii="Times New Roman" w:hAnsi="Times New Roman"/>
        </w:rPr>
        <w:t>а(</w:t>
      </w:r>
      <w:proofErr w:type="gramEnd"/>
      <w:r w:rsidRPr="00C52DB4">
        <w:rPr>
          <w:rFonts w:ascii="Times New Roman" w:hAnsi="Times New Roman"/>
        </w:rPr>
        <w:t xml:space="preserve">изменение числа групп или количества воспитанников, изменение количества часов работы по учебному плану, проведение эксперимента, изменение сменности работы МАДОУ, а так же изменение образовательных программ и </w:t>
      </w:r>
      <w:proofErr w:type="spellStart"/>
      <w:r w:rsidRPr="00C52DB4">
        <w:rPr>
          <w:rFonts w:ascii="Times New Roman" w:hAnsi="Times New Roman"/>
        </w:rPr>
        <w:t>т.д</w:t>
      </w:r>
      <w:proofErr w:type="spellEnd"/>
      <w:r w:rsidRPr="00C52DB4">
        <w:rPr>
          <w:rFonts w:ascii="Times New Roman" w:hAnsi="Times New Roman"/>
        </w:rPr>
        <w:t>) при продолжении работником работы без изменения его трудовой функци</w:t>
      </w:r>
      <w:proofErr w:type="gramStart"/>
      <w:r w:rsidRPr="00C52DB4">
        <w:rPr>
          <w:rFonts w:ascii="Times New Roman" w:hAnsi="Times New Roman"/>
        </w:rPr>
        <w:t>и(</w:t>
      </w:r>
      <w:proofErr w:type="gramEnd"/>
      <w:r w:rsidRPr="00C52DB4">
        <w:rPr>
          <w:rFonts w:ascii="Times New Roman" w:hAnsi="Times New Roman"/>
        </w:rPr>
        <w:t>работы по определенной специальности)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   В течение учебного года изменение существующих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   О введении изменений существенных условий Трудового договора  работник должен быть уведомлен  работодателем в письменной форме не позднее, чем за 2 месяц</w:t>
      </w:r>
      <w:proofErr w:type="gramStart"/>
      <w:r w:rsidRPr="00C52DB4">
        <w:rPr>
          <w:rFonts w:ascii="Times New Roman" w:hAnsi="Times New Roman"/>
        </w:rPr>
        <w:t>а(</w:t>
      </w:r>
      <w:proofErr w:type="gramEnd"/>
      <w:r w:rsidRPr="00C52DB4">
        <w:rPr>
          <w:rFonts w:ascii="Times New Roman" w:hAnsi="Times New Roman"/>
        </w:rPr>
        <w:t xml:space="preserve"> </w:t>
      </w:r>
      <w:proofErr w:type="spellStart"/>
      <w:r w:rsidRPr="00C52DB4">
        <w:rPr>
          <w:rFonts w:ascii="Times New Roman" w:hAnsi="Times New Roman"/>
        </w:rPr>
        <w:t>ст</w:t>
      </w:r>
      <w:proofErr w:type="spellEnd"/>
      <w:r w:rsidRPr="00C52DB4">
        <w:rPr>
          <w:rFonts w:ascii="Times New Roman" w:hAnsi="Times New Roman"/>
        </w:rPr>
        <w:t xml:space="preserve"> 74 ТК РФ)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Если работник не </w:t>
      </w:r>
      <w:proofErr w:type="gramStart"/>
      <w:r w:rsidRPr="00C52DB4">
        <w:rPr>
          <w:rFonts w:ascii="Times New Roman" w:hAnsi="Times New Roman"/>
        </w:rPr>
        <w:t>согласен  с продолжением работы в новых условиях работодатель обязан</w:t>
      </w:r>
      <w:proofErr w:type="gramEnd"/>
      <w:r w:rsidRPr="00C52DB4">
        <w:rPr>
          <w:rFonts w:ascii="Times New Roman" w:hAnsi="Times New Roman"/>
        </w:rPr>
        <w:t xml:space="preserve"> в письменной форме предложить ему иную имеющуюся в МАДОУ работу, соответствующую его квалификации  и состоянию здоровья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3.8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МАДОУ, Правилами  внутреннего трудового распорядка и иными локальными нормативными актами, действующими в МАДОУ.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3.9 Прекращение Трудового договора с работником может производиться только по основаниям, предусмотренным  ТК РФ и иными федеральными законами (ст.77 ТК РФ)</w:t>
      </w: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t>IV</w:t>
      </w:r>
      <w:r w:rsidRPr="00C52DB4">
        <w:rPr>
          <w:rFonts w:ascii="Times New Roman" w:hAnsi="Times New Roman"/>
          <w:b/>
          <w:bCs/>
        </w:rPr>
        <w:t>. Профессиональная подготовка, переподготовка и</w:t>
      </w: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</w:rPr>
        <w:t>повышение квалификации работников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4. Стороны пришли к соглашению о том, что: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4.1. Работодатель определяет необходимость профессиональной подготовки и переподготовки кадров для нужд учреждения.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4.2. Работодатель с учетом мнения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4.3. Работодатель обязуется: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4.3.1. Организовать профессиональную подготовку, переподготовку и повышение квалификации работников (в разрезе специальности).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4.3.2. Повышать квалификацию педагогических работников не реже, чем один раз в пять лет.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4.3.3. </w:t>
      </w:r>
      <w:proofErr w:type="gramStart"/>
      <w:r w:rsidRPr="00C52DB4">
        <w:rPr>
          <w:rFonts w:ascii="Times New Roman" w:hAnsi="Times New Roman"/>
        </w:rPr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(ст.187 ТК РФ).</w:t>
      </w:r>
      <w:proofErr w:type="gramEnd"/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4.3.4. Предоставлять гарантии и компенсации работникам, совмещающим работу с успешным обучением в учреждениях высшего, среднего образования при получении ими образования соответствующего уровня впервые в порядке, предусмотренном ст.173 – 177ТК РФ.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4.3.5. Организовывать процесс</w:t>
      </w:r>
      <w:r w:rsidRPr="00C52DB4">
        <w:rPr>
          <w:rFonts w:ascii="Times New Roman" w:hAnsi="Times New Roman"/>
          <w:b/>
          <w:bCs/>
          <w:i/>
          <w:iCs/>
        </w:rPr>
        <w:t xml:space="preserve"> </w:t>
      </w:r>
      <w:r w:rsidRPr="00C52DB4">
        <w:rPr>
          <w:rFonts w:ascii="Times New Roman" w:hAnsi="Times New Roman"/>
        </w:rPr>
        <w:t>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t>V</w:t>
      </w:r>
      <w:r w:rsidRPr="00C52DB4">
        <w:rPr>
          <w:rFonts w:ascii="Times New Roman" w:hAnsi="Times New Roman"/>
          <w:b/>
          <w:bCs/>
        </w:rPr>
        <w:t>. Высвобождение работников и содействие</w:t>
      </w: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</w:rPr>
        <w:t>их трудоустройству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5.Работодатель обязуется: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lastRenderedPageBreak/>
        <w:t>5.1. 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(ст.82 ТК РФ).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В случае массового высвобождения работников, уведомление должно содержать социально – экономическое обоснование.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5.2. Работникам, получившим уведомление об увольнении по п.1 и п.2 ст.81 ТК РФ, предоставлять свободное от работы время не менее 2 часов в неделю для самостоятельного поиска новой работы с сохранением заработной платы.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5.3. Осуществлять персональное предупреждение работников о предстоящем высвобождении по сокращению штата под роспись не менее чем за два месяца до увольнения.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5.4. Увольнение членов профсоюза по инициативе работодателя в связи с ликвидацией учреждения (п.1 ст.81 ТК РФ) и сокращением численности или штата (п.2 ст.81 ТК РФ) производить с учетом мотивированного мнения профкома (ст.82 ТК РФ).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5.5.Стороны договорились, что: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5.5.1. В соответствии со статьёй 179 при сокращении численности или штата работников преимущественным правом на оставление на работе предоставляется с более высокой производительностью труда и квалификацией. При равной производительности труда и квалификации имеют право следующие лица:</w:t>
      </w:r>
    </w:p>
    <w:p w:rsidR="00C52DB4" w:rsidRPr="00C52DB4" w:rsidRDefault="00C52DB4" w:rsidP="00C52DB4">
      <w:pPr>
        <w:pStyle w:val="western"/>
        <w:numPr>
          <w:ilvl w:val="1"/>
          <w:numId w:val="5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семейные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 и основным источником сре</w:t>
      </w:r>
      <w:proofErr w:type="gramStart"/>
      <w:r w:rsidRPr="00C52DB4">
        <w:rPr>
          <w:rFonts w:ascii="Times New Roman" w:hAnsi="Times New Roman"/>
        </w:rPr>
        <w:t>дств к с</w:t>
      </w:r>
      <w:proofErr w:type="gramEnd"/>
      <w:r w:rsidRPr="00C52DB4">
        <w:rPr>
          <w:rFonts w:ascii="Times New Roman" w:hAnsi="Times New Roman"/>
        </w:rPr>
        <w:t>уществованию);</w:t>
      </w:r>
    </w:p>
    <w:p w:rsidR="00C52DB4" w:rsidRPr="00C52DB4" w:rsidRDefault="00C52DB4" w:rsidP="00C52DB4">
      <w:pPr>
        <w:pStyle w:val="western"/>
        <w:numPr>
          <w:ilvl w:val="1"/>
          <w:numId w:val="5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лица, в семье которых нет других работников с самостоятельным заработком;</w:t>
      </w:r>
    </w:p>
    <w:p w:rsidR="00C52DB4" w:rsidRPr="00C52DB4" w:rsidRDefault="00C52DB4" w:rsidP="00C52DB4">
      <w:pPr>
        <w:pStyle w:val="western"/>
        <w:numPr>
          <w:ilvl w:val="1"/>
          <w:numId w:val="5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работники, получившие в учреждении трудовое увечье или профессиональное заболевание;</w:t>
      </w:r>
    </w:p>
    <w:p w:rsidR="00C52DB4" w:rsidRPr="00C52DB4" w:rsidRDefault="00C52DB4" w:rsidP="00C52DB4">
      <w:pPr>
        <w:pStyle w:val="western"/>
        <w:numPr>
          <w:ilvl w:val="1"/>
          <w:numId w:val="5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работники, повышающие свою квалификацию по направлению работодателя без отрыва от работы;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Преимущественное право оставления на работе имеют также:</w:t>
      </w:r>
    </w:p>
    <w:p w:rsidR="00C52DB4" w:rsidRPr="00C52DB4" w:rsidRDefault="00C52DB4" w:rsidP="00C52DB4">
      <w:pPr>
        <w:pStyle w:val="western"/>
        <w:numPr>
          <w:ilvl w:val="0"/>
          <w:numId w:val="3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лица, </w:t>
      </w:r>
      <w:proofErr w:type="spellStart"/>
      <w:r w:rsidRPr="00C52DB4">
        <w:rPr>
          <w:rFonts w:ascii="Times New Roman" w:hAnsi="Times New Roman"/>
        </w:rPr>
        <w:t>предпенсионного</w:t>
      </w:r>
      <w:proofErr w:type="spellEnd"/>
      <w:r w:rsidRPr="00C52DB4">
        <w:rPr>
          <w:rFonts w:ascii="Times New Roman" w:hAnsi="Times New Roman"/>
        </w:rPr>
        <w:t xml:space="preserve"> возраста (за пять лет  до пенсии);</w:t>
      </w:r>
    </w:p>
    <w:p w:rsidR="00C52DB4" w:rsidRPr="00C52DB4" w:rsidRDefault="00C52DB4" w:rsidP="00C52DB4">
      <w:pPr>
        <w:pStyle w:val="western"/>
        <w:numPr>
          <w:ilvl w:val="0"/>
          <w:numId w:val="3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лица, проработавшие в МАДОУ 10 лет;</w:t>
      </w:r>
    </w:p>
    <w:p w:rsidR="00C52DB4" w:rsidRPr="00C52DB4" w:rsidRDefault="00C52DB4" w:rsidP="00C52DB4">
      <w:pPr>
        <w:pStyle w:val="western"/>
        <w:numPr>
          <w:ilvl w:val="0"/>
          <w:numId w:val="3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одинокие матери и отцы, воспитывающие детей до 16 лет;</w:t>
      </w:r>
    </w:p>
    <w:p w:rsidR="00C52DB4" w:rsidRPr="00C52DB4" w:rsidRDefault="00C52DB4" w:rsidP="00C52DB4">
      <w:pPr>
        <w:pStyle w:val="western"/>
        <w:numPr>
          <w:ilvl w:val="0"/>
          <w:numId w:val="3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родители, воспитывающие детей-инвалидов до 18 лет;</w:t>
      </w:r>
    </w:p>
    <w:p w:rsidR="00C52DB4" w:rsidRPr="00C52DB4" w:rsidRDefault="00C52DB4" w:rsidP="00C52DB4">
      <w:pPr>
        <w:pStyle w:val="western"/>
        <w:numPr>
          <w:ilvl w:val="0"/>
          <w:numId w:val="3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лица, награждённые государственными или отраслевыми наградами за педагогическую деятельность;</w:t>
      </w:r>
    </w:p>
    <w:p w:rsidR="00C52DB4" w:rsidRPr="00C52DB4" w:rsidRDefault="00C52DB4" w:rsidP="00C52DB4">
      <w:pPr>
        <w:pStyle w:val="western"/>
        <w:numPr>
          <w:ilvl w:val="0"/>
          <w:numId w:val="3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педагогические работники, при наличии стажа педагогической работы для назначения пенсии за выслугу лет 23 - 24 года.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5.5.2.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(ст.178, 180 ТК РФ), а также преимущественное право приема на работу при появлении вакансий.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5.5.3. При появлении новых рабочих мест в МАДОУ,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МАДОУ в связи с сокращением численности или штата.</w:t>
      </w: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t>VI</w:t>
      </w:r>
      <w:r w:rsidRPr="00C52DB4">
        <w:rPr>
          <w:rFonts w:ascii="Times New Roman" w:hAnsi="Times New Roman"/>
          <w:b/>
          <w:bCs/>
        </w:rPr>
        <w:t>. Рабочее время и время отдыха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 Стороны пришли к соглашению о том, что: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6.1. Рабочее время работников определяется Правилами внутреннего трудового распорядка учреждения, утверждаемыми работодателем по согласованию профкома,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lastRenderedPageBreak/>
        <w:t xml:space="preserve">6.2. Для педагогических работников МАДОУ устанавливается сокращенная продолжительность рабочего времени – не более 36 часов в неделю за ставку заработной платы.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6.3.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 для мужчин, 36 часов в неделю для женщин.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6.4. Неполное рабочее время – неполный рабочий день или неполная рабочая неделя устанавливаются в следующих случаях:</w:t>
      </w:r>
    </w:p>
    <w:p w:rsidR="00C52DB4" w:rsidRPr="00C52DB4" w:rsidRDefault="00C52DB4" w:rsidP="00C52DB4">
      <w:pPr>
        <w:pStyle w:val="western"/>
        <w:numPr>
          <w:ilvl w:val="0"/>
          <w:numId w:val="6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по соглашению между работником и работодателем;</w:t>
      </w:r>
    </w:p>
    <w:p w:rsidR="00C52DB4" w:rsidRPr="00C52DB4" w:rsidRDefault="00C52DB4" w:rsidP="00C52DB4">
      <w:pPr>
        <w:pStyle w:val="western"/>
        <w:numPr>
          <w:ilvl w:val="0"/>
          <w:numId w:val="6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по письменному заявлению беременной женщины, одного из родителей (опекуна, попечителя, законного представителя), имеющего ребенка в возрасте до 14 лет (ребенка – инвалида до восемнадцати лет), а так же лица, осуществляющего уход за больным членом семьи в соответствии с медицинским заключением.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При работе на условиях неполного рабочего времени оплата труда работников производится пропорционально отработанному им времени или в зависимости от выполненного им объёма работ.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6.5. Работа в выходные и нерабочие праздничные дни запрещена. Привлечение работников учреждения к работе в выходные и праздничные дни допускается только в случаях, предусмотренных ст.113 ТК РФ, с их письменного согласия по письменному распоряжению работодателя с учетом мнения профсоюзного комитета.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Работа в выходной и нерабочий праздничный день оплачивается не менее</w:t>
      </w:r>
      <w:proofErr w:type="gramStart"/>
      <w:r w:rsidRPr="00C52DB4">
        <w:rPr>
          <w:rFonts w:ascii="Times New Roman" w:hAnsi="Times New Roman"/>
        </w:rPr>
        <w:t>,</w:t>
      </w:r>
      <w:proofErr w:type="gramEnd"/>
      <w:r w:rsidRPr="00C52DB4">
        <w:rPr>
          <w:rFonts w:ascii="Times New Roman" w:hAnsi="Times New Roman"/>
        </w:rPr>
        <w:t xml:space="preserve"> чем в двойном размере в порядке, предусмотренном ст.153 ТК РФ. По желанию работника ему может быть предоставлен другой день отдыха.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6.6. В случаях, предусмотренных ст.99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6.7. В период летних каникул обслуживающий и вспомогательный персонал привлекается к выполнению хозяйственных работ (текущий ремонт, благоустройство территории, охрана ДОУ) в пределах установленного им рабочего времени.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6.8.Продолжительность основного ежегодного оплачиваемого отпуска у педагогических работников 42 календарных дня, у работников из числа административно-хозяйственного, учебно-вспомогательного и обслуживающего персонала учреждения - 28 календарных дней</w:t>
      </w:r>
      <w:proofErr w:type="gramStart"/>
      <w:r w:rsidRPr="00C52DB4">
        <w:rPr>
          <w:rFonts w:ascii="Times New Roman" w:hAnsi="Times New Roman"/>
        </w:rPr>
        <w:t xml:space="preserve"> .</w:t>
      </w:r>
      <w:proofErr w:type="gramEnd"/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О времени начала отпуска работник должен быть извещен не позднее, чем за две недели до его начала.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Продление, перенесение, разделение и отзыв из него производится с согласия работника в случаях, предусмотренных ст.124 – 125 ТК РФ.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6.9. Работодатель обязуется: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6.9.1. Предоставлять работнику  по семейным обстоятельствам (свадьба, похороны,  санаторно-курортное лечение и т.д.) согласно его заявлению и с разрешения администрации  МАДОУ «Красноярский детский сад» кратковременный отпуск  без сохранения  заработной платы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6.9.2</w:t>
      </w:r>
      <w:proofErr w:type="gramStart"/>
      <w:r w:rsidRPr="00C52DB4">
        <w:rPr>
          <w:rFonts w:ascii="Times New Roman" w:hAnsi="Times New Roman"/>
        </w:rPr>
        <w:t>П</w:t>
      </w:r>
      <w:proofErr w:type="gramEnd"/>
      <w:r w:rsidRPr="00C52DB4">
        <w:rPr>
          <w:rFonts w:ascii="Times New Roman" w:hAnsi="Times New Roman"/>
        </w:rPr>
        <w:t>редоставлять педагогическим работникам не реже, чем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МАДОУ.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6.10. Время перерыва для отдыха и питания, а также график дежурств педагогических работников по МАДОУ,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</w:p>
    <w:p w:rsid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</w:p>
    <w:p w:rsid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lastRenderedPageBreak/>
        <w:t>VII</w:t>
      </w:r>
      <w:r w:rsidRPr="00C52DB4">
        <w:rPr>
          <w:rFonts w:ascii="Times New Roman" w:hAnsi="Times New Roman"/>
          <w:b/>
          <w:bCs/>
        </w:rPr>
        <w:t>. Оплата и нормирование труда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7. Стороны исходят из того, что: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Система оплаты труда работников МАДОУ  устанавливается коллективным договором, локальными актами, нормативными актами в соответствии  с федеральными законами, областными законами  и иными нормативными актами Российской Федерации, Правительства Оренбургской области</w:t>
      </w:r>
      <w:proofErr w:type="gramStart"/>
      <w:r w:rsidRPr="00C52DB4">
        <w:rPr>
          <w:rFonts w:ascii="Times New Roman" w:hAnsi="Times New Roman"/>
        </w:rPr>
        <w:t xml:space="preserve"> ,</w:t>
      </w:r>
      <w:proofErr w:type="gramEnd"/>
      <w:r w:rsidRPr="00C52DB4">
        <w:rPr>
          <w:rFonts w:ascii="Times New Roman" w:hAnsi="Times New Roman"/>
        </w:rPr>
        <w:t xml:space="preserve"> муниципальных органов власти.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7.1.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категории, присвоенной по результатам аттестации.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7.2. Заработная плата выплачивается работникам за текущий месяц в соответствии со ст.136 ТК РФ. Заработная плата выплачивается работникам в денежной форме не реже двух раз в месяц. Днями выплаты заработной платы являются: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-для  педагогических работников, получающих заработную плату из средств областного бюджета  15 и 30 число каждого месяца; в феврале 28(29)числа.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-для работников, получающих заработную плату из средств местного  бюджета  15 и 30 число каждого месяца; в феврале 28(29)числа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7.3. Заработная плата исчисляется в соответствии с системой </w:t>
      </w:r>
      <w:proofErr w:type="gramStart"/>
      <w:r w:rsidRPr="00C52DB4">
        <w:rPr>
          <w:rFonts w:ascii="Times New Roman" w:hAnsi="Times New Roman"/>
        </w:rPr>
        <w:t>оплаты труда, предусмотренной Положением об оплате труда и включает</w:t>
      </w:r>
      <w:proofErr w:type="gramEnd"/>
      <w:r w:rsidRPr="00C52DB4">
        <w:rPr>
          <w:rFonts w:ascii="Times New Roman" w:hAnsi="Times New Roman"/>
        </w:rPr>
        <w:t xml:space="preserve"> в себя:</w:t>
      </w:r>
    </w:p>
    <w:p w:rsidR="00C52DB4" w:rsidRPr="00C52DB4" w:rsidRDefault="00C52DB4" w:rsidP="00C52DB4">
      <w:pPr>
        <w:pStyle w:val="western"/>
        <w:numPr>
          <w:ilvl w:val="0"/>
          <w:numId w:val="4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оплату труда исходя из ставок заработной платы и должностных окладов, установленных в соответствии с НСОУТ;</w:t>
      </w:r>
    </w:p>
    <w:p w:rsidR="00C52DB4" w:rsidRPr="00C52DB4" w:rsidRDefault="00C52DB4" w:rsidP="00C52DB4">
      <w:pPr>
        <w:pStyle w:val="western"/>
        <w:numPr>
          <w:ilvl w:val="0"/>
          <w:numId w:val="4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доплаты за выполнение работ, связанных с образовательными процессами и не входящих в круг основных обязанностей работника;</w:t>
      </w:r>
    </w:p>
    <w:p w:rsidR="00C52DB4" w:rsidRPr="00C52DB4" w:rsidRDefault="00C52DB4" w:rsidP="00C52DB4">
      <w:pPr>
        <w:pStyle w:val="western"/>
        <w:numPr>
          <w:ilvl w:val="0"/>
          <w:numId w:val="4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доплаты за условия труда, отклоняющиеся от нормальных условий труда;</w:t>
      </w:r>
    </w:p>
    <w:p w:rsidR="00C52DB4" w:rsidRPr="00C52DB4" w:rsidRDefault="00C52DB4" w:rsidP="00C52DB4">
      <w:pPr>
        <w:pStyle w:val="western"/>
        <w:numPr>
          <w:ilvl w:val="0"/>
          <w:numId w:val="4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другие выплаты, предусмотренные действующим законодательством, Положением об оплате труда, локальными нормативными актами МАДОУ.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7.4. Изменение разрядов оплаты труда и размеров ставок заработной платы (должностных окладов) производится:</w:t>
      </w:r>
    </w:p>
    <w:p w:rsidR="00C52DB4" w:rsidRPr="00C52DB4" w:rsidRDefault="00C52DB4" w:rsidP="00C52DB4">
      <w:pPr>
        <w:pStyle w:val="western"/>
        <w:numPr>
          <w:ilvl w:val="0"/>
          <w:numId w:val="1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при увеличении стажа педагогической работы, стажа работы по специальности – со дня достижения соответствующего стажа, если документы находятся в МАДОУ, или со дня предоставления документа о стаже, дающем право на повышение размера ставки (оклада) заработной платы:</w:t>
      </w:r>
    </w:p>
    <w:p w:rsidR="00C52DB4" w:rsidRPr="00C52DB4" w:rsidRDefault="00C52DB4" w:rsidP="00C52DB4">
      <w:pPr>
        <w:pStyle w:val="western"/>
        <w:numPr>
          <w:ilvl w:val="0"/>
          <w:numId w:val="1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при получении образования или восстановлении документов об образовании – со дня предоставления соответствующего документа;</w:t>
      </w:r>
    </w:p>
    <w:p w:rsidR="00C52DB4" w:rsidRPr="00C52DB4" w:rsidRDefault="00C52DB4" w:rsidP="00C52DB4">
      <w:pPr>
        <w:pStyle w:val="western"/>
        <w:numPr>
          <w:ilvl w:val="0"/>
          <w:numId w:val="1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при присвоении квалификационной категории – со дня вынесения решения аттестационной комиссией;</w:t>
      </w:r>
    </w:p>
    <w:p w:rsidR="00C52DB4" w:rsidRPr="00C52DB4" w:rsidRDefault="00C52DB4" w:rsidP="00C52DB4">
      <w:pPr>
        <w:pStyle w:val="western"/>
        <w:numPr>
          <w:ilvl w:val="0"/>
          <w:numId w:val="1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при присвоении почетного звания – со дня присвоения.</w:t>
      </w:r>
    </w:p>
    <w:p w:rsidR="00C52DB4" w:rsidRPr="00C52DB4" w:rsidRDefault="00C52DB4" w:rsidP="00C52DB4">
      <w:pPr>
        <w:pStyle w:val="western"/>
        <w:numPr>
          <w:ilvl w:val="0"/>
          <w:numId w:val="1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При присуждении ученой степени кандидата нау</w:t>
      </w:r>
      <w:proofErr w:type="gramStart"/>
      <w:r w:rsidRPr="00C52DB4">
        <w:rPr>
          <w:rFonts w:ascii="Times New Roman" w:hAnsi="Times New Roman"/>
        </w:rPr>
        <w:t>к-</w:t>
      </w:r>
      <w:proofErr w:type="gramEnd"/>
      <w:r w:rsidRPr="00C52DB4">
        <w:rPr>
          <w:rFonts w:ascii="Times New Roman" w:hAnsi="Times New Roman"/>
        </w:rPr>
        <w:t xml:space="preserve"> со дня вынесения Высшей аттестационной комиссии (ВАК) решения о выдаче диплома;</w:t>
      </w:r>
    </w:p>
    <w:p w:rsidR="00C52DB4" w:rsidRPr="00C52DB4" w:rsidRDefault="00C52DB4" w:rsidP="00C52DB4">
      <w:pPr>
        <w:pStyle w:val="western"/>
        <w:numPr>
          <w:ilvl w:val="0"/>
          <w:numId w:val="1"/>
        </w:numPr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При присуждении ученой степени доктора нау</w:t>
      </w:r>
      <w:proofErr w:type="gramStart"/>
      <w:r w:rsidRPr="00C52DB4">
        <w:rPr>
          <w:rFonts w:ascii="Times New Roman" w:hAnsi="Times New Roman"/>
        </w:rPr>
        <w:t>к-</w:t>
      </w:r>
      <w:proofErr w:type="gramEnd"/>
      <w:r w:rsidRPr="00C52DB4">
        <w:rPr>
          <w:rFonts w:ascii="Times New Roman" w:hAnsi="Times New Roman"/>
        </w:rPr>
        <w:t xml:space="preserve"> со дня присуждения ВАК ученой степени доктора наук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proofErr w:type="gramStart"/>
      <w:r w:rsidRPr="00C52DB4">
        <w:rPr>
          <w:rFonts w:ascii="Times New Roman" w:hAnsi="Times New Roman"/>
        </w:rPr>
        <w:t>При наступлении у работника права на изменение разряда оплаты труда и (или)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  <w:proofErr w:type="gramEnd"/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7.5. Доплата за каждый час работы в ночное время (с 22 часов вечера до 6 часов утра</w:t>
      </w:r>
      <w:proofErr w:type="gramStart"/>
      <w:r w:rsidRPr="00C52DB4">
        <w:rPr>
          <w:rFonts w:ascii="Times New Roman" w:hAnsi="Times New Roman"/>
        </w:rPr>
        <w:t>)с</w:t>
      </w:r>
      <w:proofErr w:type="gramEnd"/>
      <w:r w:rsidRPr="00C52DB4">
        <w:rPr>
          <w:rFonts w:ascii="Times New Roman" w:hAnsi="Times New Roman"/>
        </w:rPr>
        <w:t>торожам производится в размере 35% часовой тарифной ставки, праздничные дни оплачиваются в двойном размере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t>VIII</w:t>
      </w:r>
      <w:r w:rsidRPr="00C52DB4">
        <w:rPr>
          <w:rFonts w:ascii="Times New Roman" w:hAnsi="Times New Roman"/>
          <w:b/>
          <w:bCs/>
        </w:rPr>
        <w:t>. Гарантии и компенсации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8. Стороны договорились, что работодатель: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8.1. Ходатайствует  перед органами местного самоуправления о предоставлении жилья нуждающимся работникам и выделении ссуд на его приобретение (строительство)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lastRenderedPageBreak/>
        <w:t>8.2Выплачивает педагогическим работникам, в том числе руководящим работникам</w:t>
      </w:r>
      <w:proofErr w:type="gramStart"/>
      <w:r w:rsidRPr="00C52DB4">
        <w:rPr>
          <w:rFonts w:ascii="Times New Roman" w:hAnsi="Times New Roman"/>
        </w:rPr>
        <w:t xml:space="preserve"> ,</w:t>
      </w:r>
      <w:proofErr w:type="gramEnd"/>
      <w:r w:rsidRPr="00C52DB4">
        <w:rPr>
          <w:rFonts w:ascii="Times New Roman" w:hAnsi="Times New Roman"/>
        </w:rPr>
        <w:t xml:space="preserve"> деятельность которых связана с образовательным процессом, денежную компенсацию на книгоиздательскую продукцию и периодические издания в размере 100 рублей </w:t>
      </w: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t>IX</w:t>
      </w:r>
      <w:r w:rsidRPr="00C52DB4">
        <w:rPr>
          <w:rFonts w:ascii="Times New Roman" w:hAnsi="Times New Roman"/>
          <w:b/>
          <w:bCs/>
        </w:rPr>
        <w:t>. Охрана труда и здоровья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 Работодатель обязуется: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9.1. Обеспечить право работников МАДОУ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(ст.219 ТК РФ).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9.2. Провести в МАДОУ  специальную оценку условий труда  и по ее результатам осуществлять работу по охране и безопасности труда в порядке и сроки, установленные с учетом мнения (по согласованию) профкома, с последующей сертификацией. В состав аттестационной комиссии  в обязательном порядке включать членов профкома и комиссии по охране труда.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9.3. Проводить со всеми поступающими на работу, а также переведенными на другую работу работниками обучение и инструктаж по охране труда, сохранности жизни и здоровья детей, безопасным методам и приемам выполнения работ, оказанию первой помощи.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Организовать проверку знаний работников учреждения по охране труда </w:t>
      </w:r>
      <w:r>
        <w:rPr>
          <w:rFonts w:ascii="Times New Roman" w:hAnsi="Times New Roman"/>
        </w:rPr>
        <w:t>на начало учебного года и летнего</w:t>
      </w:r>
      <w:r w:rsidRPr="00C52DB4">
        <w:rPr>
          <w:rFonts w:ascii="Times New Roman" w:hAnsi="Times New Roman"/>
        </w:rPr>
        <w:t>-оздоровительного периода.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9.4. Обеспечивать наличие нормативных и справочных материалов по охране труда, правил, инструкций, журналов инструктажа и других материалов за счет МАДОУ.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9.5. 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9.6.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9.7.Сохранять место работы (должность) и средний заработок за работником МАДОУ  на время приостановления работ органами государственного надзора и контроля за соблюдением трудового законодательства </w:t>
      </w:r>
      <w:proofErr w:type="gramStart"/>
      <w:r w:rsidRPr="00C52DB4">
        <w:rPr>
          <w:rFonts w:ascii="Times New Roman" w:hAnsi="Times New Roman"/>
        </w:rPr>
        <w:t>в следствие</w:t>
      </w:r>
      <w:proofErr w:type="gramEnd"/>
      <w:r w:rsidRPr="00C52DB4">
        <w:rPr>
          <w:rFonts w:ascii="Times New Roman" w:hAnsi="Times New Roman"/>
        </w:rPr>
        <w:t xml:space="preserve"> нарушения требований охраны труда не по вине работника (ст.220 ТК РФ) 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9.8.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9.9. В случае отказа  работника от работы 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 другую работу на время устранения такой опасности либо оплатить возникший по этой причине  простой в размере  среднего заработка.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9.10. Обеспечивать гарантии и льготы работникам, занятым на тяжелых работах с вредными условиями и (или) опасными условиями  труда.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9.11. Разработать и утвердить инструкции по охране труда на каждое рабочее место с учетом мнения (по согласованию) профкома (ст.212 ТК РФ).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9.12. Обеспечить соблюдение работниками требований, правил и инструкций по охране труда.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>9.13. Создать в МАДОУ комиссию по охране труда, в состав которой на паритетной основе должны входить члены профкома.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9.14. Осуществлять совместно с профкомом </w:t>
      </w:r>
      <w:proofErr w:type="gramStart"/>
      <w:r w:rsidRPr="00C52DB4">
        <w:rPr>
          <w:rFonts w:ascii="Times New Roman" w:hAnsi="Times New Roman"/>
        </w:rPr>
        <w:t>контроль за</w:t>
      </w:r>
      <w:proofErr w:type="gramEnd"/>
      <w:r w:rsidRPr="00C52DB4">
        <w:rPr>
          <w:rFonts w:ascii="Times New Roman" w:hAnsi="Times New Roman"/>
        </w:rPr>
        <w:t xml:space="preserve"> состоянием условий и охраны труда, выполнением соглашения по охране труда.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  <w:r w:rsidRPr="00C52DB4">
        <w:rPr>
          <w:rFonts w:ascii="Times New Roman" w:hAnsi="Times New Roman"/>
        </w:rPr>
        <w:t xml:space="preserve">9.16.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</w:t>
      </w:r>
      <w:proofErr w:type="gramStart"/>
      <w:r w:rsidRPr="00C52DB4">
        <w:rPr>
          <w:rFonts w:ascii="Times New Roman" w:hAnsi="Times New Roman"/>
        </w:rPr>
        <w:t>контроля за</w:t>
      </w:r>
      <w:proofErr w:type="gramEnd"/>
      <w:r w:rsidRPr="00C52DB4">
        <w:rPr>
          <w:rFonts w:ascii="Times New Roman" w:hAnsi="Times New Roman"/>
        </w:rPr>
        <w:t xml:space="preserve"> состоянием охраны труда </w:t>
      </w:r>
      <w:r w:rsidRPr="00C52DB4">
        <w:rPr>
          <w:rFonts w:ascii="Times New Roman" w:hAnsi="Times New Roman"/>
        </w:rPr>
        <w:lastRenderedPageBreak/>
        <w:t>в МАДОУ. В случае выявления ими нарушения прав работников на здоровые и безопасные условия труда принимать меры к их устранению.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</w:rPr>
        <w:t>9.17. Обеспечить прохождение бесплатных обязательных периодических медицинских осмотров (обследований) работников с сохранением за ним места работы и среднего заработка.</w:t>
      </w:r>
    </w:p>
    <w:p w:rsidR="00C52DB4" w:rsidRPr="00C52DB4" w:rsidRDefault="00C52DB4" w:rsidP="00C52DB4">
      <w:pPr>
        <w:pStyle w:val="western"/>
        <w:spacing w:before="0" w:after="0"/>
        <w:jc w:val="center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t>X</w:t>
      </w:r>
      <w:r w:rsidRPr="00C52DB4">
        <w:rPr>
          <w:rFonts w:ascii="Times New Roman" w:hAnsi="Times New Roman"/>
          <w:b/>
          <w:bCs/>
        </w:rPr>
        <w:t>. Гарантии профсоюзной деятельности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10.1.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латы.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10.2. В случае если работник, не состоящий в Профсоюзе, уполномочил выборный орган первичной профсоюзной организации представлять его законные интересы во взаимоотношениях с работодателем,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1%.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10.3. В целях создания условий для успешной деятельности первичной профсоюзной организац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ии и ее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10.3.1. 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договором;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10.3.2. Соблюдать права профсоюза, установленные законодательством и настоящим коллективным договором;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10.3.3. Не препятствовать представителям профсоюза в посещении рабочих мест, на которых работают члены профсоюза, для реализации уставных задач и представленных законодательством прав;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10.3.4. Безвозмездно предоставлять выборному органу первичной профсоюзной организации помещения, как для постоянной работы выборного органа первичной профсоюзной организации,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10.3.5. Предоставлять выборному органу первичной профсоюзной организации в бесплатное пользование необходимые для его деятельности оборудование, средства связи и оргтехники;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10.3.6.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10.3.7. Привлекать представителей выборного органа первичной профсоюзной организации для осуществления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 расходования фонда оплаты труда, фонда экономии заработной платы, внебюджетного фонда;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10.3.8. Члены профкома включаются в состав комиссий организации по тарификации, по аттестации педагогических работников, по распределению стимулирующих выплат, по специальные оценки условий труда, по охране труда, и других.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10.4. Взаимодействие работодателя с выборным органом первичной профсоюзной организации осуществляется посредством: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-учета мотивированного мнения выборного органа первичной профсоюзной организации в порядке, установленном ТК РФ;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согласования (письменного), при принятии решений руководителем образовательной организации.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10.5. С учетом мнения выборного органа первичной профсоюзной организации производится:</w:t>
      </w:r>
    </w:p>
    <w:p w:rsidR="00C52DB4" w:rsidRPr="00C52DB4" w:rsidRDefault="00C52DB4" w:rsidP="00C52DB4">
      <w:pPr>
        <w:numPr>
          <w:ilvl w:val="0"/>
          <w:numId w:val="7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принятие положения «Об оплате труда работников муниципального автономного  дошкольного образовательного учреждения «Красноярский детский сад»</w:t>
      </w:r>
    </w:p>
    <w:p w:rsidR="00C52DB4" w:rsidRPr="00C52DB4" w:rsidRDefault="00C52DB4" w:rsidP="00C52DB4">
      <w:pPr>
        <w:numPr>
          <w:ilvl w:val="0"/>
          <w:numId w:val="8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принятие правил внутреннего трудового распорядка;</w:t>
      </w:r>
    </w:p>
    <w:p w:rsidR="00C52DB4" w:rsidRPr="00C52DB4" w:rsidRDefault="00C52DB4" w:rsidP="00C52DB4">
      <w:pPr>
        <w:numPr>
          <w:ilvl w:val="0"/>
          <w:numId w:val="8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составление графиков рабочего времени;</w:t>
      </w:r>
    </w:p>
    <w:p w:rsidR="00C52DB4" w:rsidRPr="00C52DB4" w:rsidRDefault="00C52DB4" w:rsidP="00C52DB4">
      <w:pPr>
        <w:numPr>
          <w:ilvl w:val="0"/>
          <w:numId w:val="9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установление сроков выплаты заработной платы работникам;</w:t>
      </w:r>
    </w:p>
    <w:p w:rsidR="00C52DB4" w:rsidRPr="00C52DB4" w:rsidRDefault="00C52DB4" w:rsidP="00C52DB4">
      <w:pPr>
        <w:numPr>
          <w:ilvl w:val="0"/>
          <w:numId w:val="9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привлечение к сверхурочным работам;</w:t>
      </w:r>
    </w:p>
    <w:p w:rsidR="00C52DB4" w:rsidRPr="00C52DB4" w:rsidRDefault="00C52DB4" w:rsidP="00C52DB4">
      <w:pPr>
        <w:numPr>
          <w:ilvl w:val="0"/>
          <w:numId w:val="10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привлечение к работе в выходные и нерабочие праздничные дни;</w:t>
      </w:r>
    </w:p>
    <w:p w:rsidR="00C52DB4" w:rsidRPr="00C52DB4" w:rsidRDefault="00C52DB4" w:rsidP="00C52DB4">
      <w:pPr>
        <w:numPr>
          <w:ilvl w:val="0"/>
          <w:numId w:val="10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установление очередности предоставления отпусков;</w:t>
      </w:r>
    </w:p>
    <w:p w:rsidR="00C52DB4" w:rsidRPr="00C52DB4" w:rsidRDefault="00C52DB4" w:rsidP="00C52DB4">
      <w:pPr>
        <w:numPr>
          <w:ilvl w:val="0"/>
          <w:numId w:val="11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принятие решения о временном введении режима неполного рабочего времени при угрозе массовых увольнений и его отмены;</w:t>
      </w:r>
    </w:p>
    <w:p w:rsidR="00C52DB4" w:rsidRPr="00C52DB4" w:rsidRDefault="00C52DB4" w:rsidP="00C52DB4">
      <w:pPr>
        <w:numPr>
          <w:ilvl w:val="0"/>
          <w:numId w:val="12"/>
        </w:numPr>
        <w:spacing w:after="0" w:line="240" w:lineRule="auto"/>
        <w:ind w:left="6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определение форм подготовки работников и дополнительного профессионального образования работников, перечень необходимых профессий и специальностей;</w:t>
      </w:r>
    </w:p>
    <w:p w:rsidR="00C52DB4" w:rsidRPr="00C52DB4" w:rsidRDefault="00C52DB4" w:rsidP="00C52DB4">
      <w:pPr>
        <w:numPr>
          <w:ilvl w:val="0"/>
          <w:numId w:val="13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определение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сроков проведения специальной оценки условий труда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52DB4" w:rsidRPr="00C52DB4" w:rsidRDefault="00C52DB4" w:rsidP="00C52DB4">
      <w:pPr>
        <w:numPr>
          <w:ilvl w:val="0"/>
          <w:numId w:val="14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формирование аттестационной комиссии в образовательной организации;</w:t>
      </w:r>
    </w:p>
    <w:p w:rsidR="00C52DB4" w:rsidRPr="00C52DB4" w:rsidRDefault="00C52DB4" w:rsidP="00C52DB4">
      <w:pPr>
        <w:numPr>
          <w:ilvl w:val="0"/>
          <w:numId w:val="15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формирование комиссии по урегулированию споров между участниками образовательных отношений;</w:t>
      </w:r>
    </w:p>
    <w:p w:rsidR="00C52DB4" w:rsidRPr="00C52DB4" w:rsidRDefault="00C52DB4" w:rsidP="00C52DB4">
      <w:pPr>
        <w:numPr>
          <w:ilvl w:val="0"/>
          <w:numId w:val="16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принятие локальных нормативных актов организации, закрепляющих нормы профессиональной этики педагогических работников;</w:t>
      </w:r>
    </w:p>
    <w:p w:rsidR="00C52DB4" w:rsidRPr="00C52DB4" w:rsidRDefault="00C52DB4" w:rsidP="00C52DB4">
      <w:pPr>
        <w:numPr>
          <w:ilvl w:val="0"/>
          <w:numId w:val="17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изменение условий труда.</w:t>
      </w:r>
    </w:p>
    <w:p w:rsidR="00C52DB4" w:rsidRPr="00C52DB4" w:rsidRDefault="00C52DB4" w:rsidP="00C52DB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10.6.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учетом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мотивированного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мнения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выборного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органа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 первичной</w:t>
      </w:r>
      <w:r w:rsidRPr="00C52DB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</w:p>
    <w:p w:rsidR="00C52DB4" w:rsidRPr="00C52DB4" w:rsidRDefault="00C52DB4" w:rsidP="00C52DB4">
      <w:pPr>
        <w:numPr>
          <w:ilvl w:val="0"/>
          <w:numId w:val="18"/>
        </w:numPr>
        <w:spacing w:after="0" w:line="240" w:lineRule="auto"/>
        <w:ind w:left="220" w:firstLine="64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сокращение численности или штата работников организации;</w:t>
      </w:r>
    </w:p>
    <w:p w:rsidR="00C52DB4" w:rsidRPr="00C52DB4" w:rsidRDefault="00C52DB4" w:rsidP="00C52DB4">
      <w:pPr>
        <w:numPr>
          <w:ilvl w:val="0"/>
          <w:numId w:val="19"/>
        </w:numPr>
        <w:spacing w:after="0" w:line="240" w:lineRule="auto"/>
        <w:ind w:left="6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</w:t>
      </w:r>
    </w:p>
    <w:p w:rsidR="00C52DB4" w:rsidRPr="00C52DB4" w:rsidRDefault="00C52DB4" w:rsidP="00C52DB4">
      <w:pPr>
        <w:numPr>
          <w:ilvl w:val="0"/>
          <w:numId w:val="20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неоднократное неисполнение работником без уважительных причин трудовых обязанностей, если он имеет дисциплинарное взыскание;</w:t>
      </w:r>
    </w:p>
    <w:p w:rsidR="00C52DB4" w:rsidRPr="00C52DB4" w:rsidRDefault="00C52DB4" w:rsidP="00C52DB4">
      <w:pPr>
        <w:numPr>
          <w:ilvl w:val="0"/>
          <w:numId w:val="21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повторное в течение одного года грубое нарушение устава организации, осуществляющей образовательную деятельность;</w:t>
      </w:r>
    </w:p>
    <w:p w:rsidR="00C52DB4" w:rsidRPr="00C52DB4" w:rsidRDefault="00C52DB4" w:rsidP="00C52DB4">
      <w:pPr>
        <w:numPr>
          <w:ilvl w:val="0"/>
          <w:numId w:val="22"/>
        </w:numPr>
        <w:spacing w:after="0" w:line="240" w:lineRule="auto"/>
        <w:ind w:left="6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совершение работником, выполняющим воспитательные функции, аморального проступка, несовместимого с продолжением данной работы;</w:t>
      </w:r>
    </w:p>
    <w:p w:rsidR="00C52DB4" w:rsidRPr="00C52DB4" w:rsidRDefault="00C52DB4" w:rsidP="00C52DB4">
      <w:pPr>
        <w:numPr>
          <w:ilvl w:val="0"/>
          <w:numId w:val="23"/>
        </w:numPr>
        <w:spacing w:after="0" w:line="240" w:lineRule="auto"/>
        <w:ind w:left="6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неоднократное неисполнение работником без уважительных причин трудовых обязанностей, если он имеет дисциплинарное взыскание;</w:t>
      </w:r>
    </w:p>
    <w:p w:rsidR="00C52DB4" w:rsidRPr="00C52DB4" w:rsidRDefault="00C52DB4" w:rsidP="00C52DB4">
      <w:pPr>
        <w:numPr>
          <w:ilvl w:val="0"/>
          <w:numId w:val="24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применение, в том числе однократное, методов воспитания, связанных с физическим и (или) психическим насилием над личностью воспитанника.</w:t>
      </w:r>
    </w:p>
    <w:p w:rsidR="00C52DB4" w:rsidRPr="00C52DB4" w:rsidRDefault="00C52DB4" w:rsidP="00C52DB4">
      <w:pPr>
        <w:spacing w:after="0" w:line="240" w:lineRule="auto"/>
        <w:ind w:left="260" w:firstLine="710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10.7. По согласованию с выборным органом первичной профсоюзной организации производится:</w:t>
      </w:r>
    </w:p>
    <w:p w:rsidR="00C52DB4" w:rsidRPr="00C52DB4" w:rsidRDefault="00C52DB4" w:rsidP="00C52DB4">
      <w:pPr>
        <w:numPr>
          <w:ilvl w:val="0"/>
          <w:numId w:val="25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установление перечня должностей работников с ненормированным рабочим днем;</w:t>
      </w:r>
    </w:p>
    <w:p w:rsidR="00C52DB4" w:rsidRPr="00C52DB4" w:rsidRDefault="00C52DB4" w:rsidP="00C52DB4">
      <w:pPr>
        <w:numPr>
          <w:ilvl w:val="0"/>
          <w:numId w:val="26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установление размеров повышения заработной платы в ночное время;</w:t>
      </w:r>
    </w:p>
    <w:p w:rsidR="00C52DB4" w:rsidRPr="00C52DB4" w:rsidRDefault="00C52DB4" w:rsidP="00C52DB4">
      <w:pPr>
        <w:numPr>
          <w:ilvl w:val="0"/>
          <w:numId w:val="27"/>
        </w:numPr>
        <w:spacing w:after="0" w:line="240" w:lineRule="auto"/>
        <w:ind w:left="6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установление, изменение размеров выплат стимулирующего характера;</w:t>
      </w:r>
    </w:p>
    <w:p w:rsidR="00C52DB4" w:rsidRPr="00C52DB4" w:rsidRDefault="00C52DB4" w:rsidP="00C52DB4">
      <w:pPr>
        <w:numPr>
          <w:ilvl w:val="0"/>
          <w:numId w:val="28"/>
        </w:numPr>
        <w:spacing w:after="0" w:line="240" w:lineRule="auto"/>
        <w:ind w:left="620" w:right="20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распределение премиальных выплат и использование фонда экономии заработной платы;</w:t>
      </w:r>
    </w:p>
    <w:p w:rsidR="00C52DB4" w:rsidRPr="00C52DB4" w:rsidRDefault="00C52DB4" w:rsidP="00C52DB4">
      <w:pPr>
        <w:spacing w:after="0" w:line="240" w:lineRule="auto"/>
        <w:ind w:left="260" w:firstLine="710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10.8. С предварительного согласия выборного органа первичной профсоюзной организации производится:</w:t>
      </w:r>
    </w:p>
    <w:p w:rsidR="00C52DB4" w:rsidRPr="00C52DB4" w:rsidRDefault="00C52DB4" w:rsidP="00C52DB4">
      <w:pPr>
        <w:numPr>
          <w:ilvl w:val="0"/>
          <w:numId w:val="29"/>
        </w:numPr>
        <w:spacing w:after="0" w:line="240" w:lineRule="auto"/>
        <w:ind w:left="6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применение дисциплинарного взыскания в виде замечания или выговора в отношении работников, являющихся членами выборного органа первичной профсоюзной организации;</w:t>
      </w:r>
    </w:p>
    <w:p w:rsidR="00C52DB4" w:rsidRPr="00C52DB4" w:rsidRDefault="00C52DB4" w:rsidP="00C52DB4">
      <w:pPr>
        <w:numPr>
          <w:ilvl w:val="0"/>
          <w:numId w:val="30"/>
        </w:numPr>
        <w:spacing w:after="0" w:line="240" w:lineRule="auto"/>
        <w:ind w:left="6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временный перевод работников, являющихся членами выборного органа первичной профсоюзной организации, на другую работу в случаях, предусмотренных частью  ТК РФ;</w:t>
      </w:r>
    </w:p>
    <w:p w:rsidR="00C52DB4" w:rsidRDefault="00C52DB4" w:rsidP="00C52DB4">
      <w:pPr>
        <w:numPr>
          <w:ilvl w:val="0"/>
          <w:numId w:val="31"/>
        </w:numPr>
        <w:spacing w:after="0" w:line="240" w:lineRule="auto"/>
        <w:ind w:left="6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спора.</w:t>
      </w:r>
    </w:p>
    <w:p w:rsidR="00C52DB4" w:rsidRDefault="00C52DB4" w:rsidP="00C52DB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52DB4" w:rsidRPr="00C52DB4" w:rsidRDefault="00C52DB4" w:rsidP="00C52DB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  <w:b/>
          <w:bCs/>
        </w:rPr>
      </w:pPr>
      <w:r w:rsidRPr="00C52DB4">
        <w:rPr>
          <w:rFonts w:ascii="Times New Roman" w:hAnsi="Times New Roman"/>
          <w:b/>
          <w:bCs/>
          <w:lang w:val="en-US"/>
        </w:rPr>
        <w:lastRenderedPageBreak/>
        <w:t>XII</w:t>
      </w:r>
      <w:r w:rsidRPr="00C52DB4">
        <w:rPr>
          <w:rFonts w:ascii="Times New Roman" w:hAnsi="Times New Roman"/>
          <w:b/>
          <w:bCs/>
        </w:rPr>
        <w:t>. Обязательства профкома</w:t>
      </w:r>
    </w:p>
    <w:p w:rsidR="00C52DB4" w:rsidRPr="00C52DB4" w:rsidRDefault="00C52DB4" w:rsidP="00C52DB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11.Профком обязуется: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11.1. Представлять и защищать права и интересы членов профсоюза по социально-трудовым вопросам в соответствии с ТК РФ и Федеральным законом «О профессиональных союзах, их правах и гарантиях деятельности».</w:t>
      </w:r>
    </w:p>
    <w:p w:rsidR="00C52DB4" w:rsidRPr="00C52DB4" w:rsidRDefault="00C52DB4" w:rsidP="00C52DB4">
      <w:pPr>
        <w:spacing w:after="0" w:line="240" w:lineRule="auto"/>
        <w:ind w:left="260" w:firstLine="5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первичной профсоюзной организации, в размере, установленном данной первичной профсоюзной организацией.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11.2. Осуществлять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C52DB4" w:rsidRPr="00C52DB4" w:rsidRDefault="00C52DB4" w:rsidP="00C52DB4">
      <w:pPr>
        <w:spacing w:after="0" w:line="240" w:lineRule="auto"/>
        <w:ind w:left="260"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11.3. Осуществлять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 расходования фонда заработной платы, фонда стимулирующих выплат, фонда экономии заработной платы.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11.4. Осуществлять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11.5. Совместно с работодателем и работниками разрабатывать меры по защите персональных данных работников.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11.6. Направлять учредителю (собственнику) организации заявление о нарушении руководителем организации, его заместителями законов и иных нормативных актов о труде, условий коллективного договора, соглашения с требованиями о применении мер дисциплинарного взыскания вплоть до увольнения.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11.7. Представлять и защищать трудовые права членов профсоюза в комиссии по трудовым спорам и суде.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11.8. Участвовать совместно с территориальным (районным, городским) комитетом Профсоюза в работе по летнему оздоровлению детей работников организации и обеспечению их новогодними подарками.</w:t>
      </w:r>
    </w:p>
    <w:p w:rsidR="00C52DB4" w:rsidRPr="00C52DB4" w:rsidRDefault="00C52DB4" w:rsidP="00C52DB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   11.9. Вести учет,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нуждающихся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санаторно-курортном лечении.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11.10. Осуществлять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 и своевременностью предоставления работникам отпусков и их оплаты.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11.11. Участвовать в работе комиссий организаций по тарификации, аттестации педагогических работников, специальной оценки условий труда, охране труда, по распределению стимулирующих выплат и других.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11.12. Осуществлять контроль за соблюдением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порядка проведения аттестации педагогических работников организации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11.13. Оказывать материальную помощь членам профсоюза в случаях, определенных Положением профсоюзной организации об оказании материальной помощи.</w:t>
      </w:r>
    </w:p>
    <w:p w:rsidR="00C52DB4" w:rsidRPr="00C52DB4" w:rsidRDefault="00C52DB4" w:rsidP="00C52DB4">
      <w:pPr>
        <w:spacing w:after="0"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11.14. Осуществлять культурно-массовую и физкультурно-оздоровительную работу в организации.</w:t>
      </w:r>
    </w:p>
    <w:p w:rsidR="00C52DB4" w:rsidRPr="00C52DB4" w:rsidRDefault="00C52DB4" w:rsidP="00C52DB4">
      <w:pPr>
        <w:spacing w:after="0" w:line="240" w:lineRule="auto"/>
        <w:ind w:left="260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11.15. Осуществлять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 при заключении, изменении и расторжении трудовых договоров с работниками.</w:t>
      </w:r>
    </w:p>
    <w:p w:rsidR="00C52DB4" w:rsidRPr="00C52DB4" w:rsidRDefault="00C52DB4" w:rsidP="00C52DB4">
      <w:pPr>
        <w:spacing w:line="240" w:lineRule="auto"/>
        <w:ind w:left="2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11.16. Ходатайствовать о присвоении почетных званий, представлении к наградам работников образовательной организации.</w:t>
      </w:r>
    </w:p>
    <w:p w:rsidR="00C52DB4" w:rsidRPr="00C52DB4" w:rsidRDefault="00C52DB4" w:rsidP="00C52DB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2DB4" w:rsidRPr="00C52DB4" w:rsidRDefault="00C52DB4" w:rsidP="00C52DB4">
      <w:pPr>
        <w:spacing w:line="240" w:lineRule="auto"/>
        <w:ind w:right="-79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2DB4" w:rsidRPr="00C52DB4" w:rsidRDefault="00C52DB4" w:rsidP="00C52DB4">
      <w:pPr>
        <w:spacing w:line="240" w:lineRule="auto"/>
        <w:ind w:right="-79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2DB4" w:rsidRPr="00C52DB4" w:rsidRDefault="00C52DB4" w:rsidP="00C52DB4">
      <w:pPr>
        <w:spacing w:line="240" w:lineRule="auto"/>
        <w:ind w:right="-79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2DB4" w:rsidRPr="00C52DB4" w:rsidRDefault="00C52DB4" w:rsidP="00C52DB4">
      <w:pPr>
        <w:spacing w:after="0" w:line="240" w:lineRule="auto"/>
        <w:ind w:right="-79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52DB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</w:t>
      </w:r>
      <w:proofErr w:type="gramEnd"/>
      <w:r w:rsidRPr="00C52DB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I</w:t>
      </w:r>
      <w:r w:rsidRPr="00C52DB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C52DB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gramStart"/>
      <w:r w:rsidRPr="00C52DB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 за</w:t>
      </w:r>
      <w:proofErr w:type="gramEnd"/>
      <w:r w:rsidRPr="00C52DB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выполнением коллективного договора.</w:t>
      </w:r>
    </w:p>
    <w:p w:rsidR="00C52DB4" w:rsidRPr="00C52DB4" w:rsidRDefault="00C52DB4" w:rsidP="00C52DB4">
      <w:pPr>
        <w:spacing w:after="0" w:line="240" w:lineRule="auto"/>
        <w:ind w:right="-779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Ответственность сторон</w:t>
      </w:r>
    </w:p>
    <w:p w:rsidR="00C52DB4" w:rsidRDefault="00C52DB4" w:rsidP="00C52DB4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12.Стороны договорились, что:</w:t>
      </w:r>
    </w:p>
    <w:p w:rsidR="00C52DB4" w:rsidRPr="00C52DB4" w:rsidRDefault="00C52DB4" w:rsidP="00C52DB4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12.1.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12.2. Совместно разрабатывают план мероприятий по выполнению настоящего коллективного договора и ежегодно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отчитываются об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их реализации на профсоюзном собрании.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12.3.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12.4. Разъяснять условия коллективного договора работникам образовательной организации.</w:t>
      </w:r>
    </w:p>
    <w:p w:rsidR="00C52DB4" w:rsidRPr="00C52DB4" w:rsidRDefault="00C52DB4" w:rsidP="00C52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12.5. Представлять сторонам необходимую информацию в целях обеспечения надлежащего </w:t>
      </w:r>
      <w:proofErr w:type="gramStart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выполнением условий коллективного договора в течение 7 календарных дней со дня получения соответствующего запроса (</w:t>
      </w:r>
      <w:r w:rsidRPr="00C52DB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либо на условиях,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52DB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определенных сторонами</w:t>
      </w: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C52DB4" w:rsidRPr="00C52DB4" w:rsidRDefault="00C52DB4" w:rsidP="00C52DB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52D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12.6. Переговоры по заключению нового коллективного договора будут начаты за 3 месяца до окончания срока действия данного договора</w:t>
      </w:r>
    </w:p>
    <w:p w:rsidR="00C52DB4" w:rsidRPr="00C52DB4" w:rsidRDefault="00C52DB4" w:rsidP="00C52DB4">
      <w:pPr>
        <w:pStyle w:val="western"/>
        <w:spacing w:before="0" w:after="0"/>
        <w:rPr>
          <w:rFonts w:ascii="Times New Roman" w:hAnsi="Times New Roman"/>
        </w:rPr>
      </w:pPr>
    </w:p>
    <w:p w:rsidR="00C52DB4" w:rsidRPr="00C52DB4" w:rsidRDefault="00C52DB4" w:rsidP="00C52DB4">
      <w:pPr>
        <w:pStyle w:val="western"/>
        <w:jc w:val="center"/>
        <w:rPr>
          <w:rFonts w:ascii="Times New Roman" w:hAnsi="Times New Roman"/>
          <w:b/>
          <w:i/>
        </w:rPr>
      </w:pPr>
    </w:p>
    <w:p w:rsidR="004C3994" w:rsidRPr="00C52DB4" w:rsidRDefault="004C3994" w:rsidP="00C52DB4">
      <w:pPr>
        <w:pStyle w:val="western"/>
        <w:jc w:val="center"/>
        <w:rPr>
          <w:rFonts w:ascii="Times New Roman" w:hAnsi="Times New Roman"/>
        </w:rPr>
      </w:pPr>
    </w:p>
    <w:p w:rsidR="004C3994" w:rsidRPr="00C52DB4" w:rsidRDefault="004C3994" w:rsidP="00C52DB4">
      <w:pPr>
        <w:pStyle w:val="western"/>
        <w:jc w:val="center"/>
        <w:rPr>
          <w:rFonts w:ascii="Times New Roman" w:hAnsi="Times New Roman"/>
        </w:rPr>
      </w:pPr>
    </w:p>
    <w:p w:rsidR="004C3994" w:rsidRPr="00C52DB4" w:rsidRDefault="004C3994" w:rsidP="00C52DB4">
      <w:pPr>
        <w:pStyle w:val="western"/>
        <w:jc w:val="center"/>
        <w:rPr>
          <w:rFonts w:ascii="Times New Roman" w:hAnsi="Times New Roman"/>
        </w:rPr>
      </w:pPr>
    </w:p>
    <w:p w:rsidR="004C3994" w:rsidRPr="00C52DB4" w:rsidRDefault="004C3994" w:rsidP="00C52DB4">
      <w:pPr>
        <w:pStyle w:val="western"/>
        <w:jc w:val="center"/>
        <w:rPr>
          <w:rFonts w:ascii="Times New Roman" w:hAnsi="Times New Roman"/>
        </w:rPr>
      </w:pPr>
    </w:p>
    <w:p w:rsidR="00C7531E" w:rsidRPr="00C52DB4" w:rsidRDefault="00276845" w:rsidP="00C52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7531E" w:rsidRPr="00C52DB4" w:rsidSect="00C52DB4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3266701"/>
    <w:multiLevelType w:val="multilevel"/>
    <w:tmpl w:val="A0BE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32E2F48"/>
    <w:multiLevelType w:val="multilevel"/>
    <w:tmpl w:val="1D26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2D76F7"/>
    <w:multiLevelType w:val="multilevel"/>
    <w:tmpl w:val="5C64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66743B"/>
    <w:multiLevelType w:val="multilevel"/>
    <w:tmpl w:val="A4D63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2A5ADD"/>
    <w:multiLevelType w:val="multilevel"/>
    <w:tmpl w:val="47BC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21FF9"/>
    <w:multiLevelType w:val="multilevel"/>
    <w:tmpl w:val="98C2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2A1E91"/>
    <w:multiLevelType w:val="multilevel"/>
    <w:tmpl w:val="A0C2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5606D3"/>
    <w:multiLevelType w:val="multilevel"/>
    <w:tmpl w:val="03EE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E30897"/>
    <w:multiLevelType w:val="multilevel"/>
    <w:tmpl w:val="87485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476B2C"/>
    <w:multiLevelType w:val="multilevel"/>
    <w:tmpl w:val="67A0C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F463C4"/>
    <w:multiLevelType w:val="multilevel"/>
    <w:tmpl w:val="41945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B72FAC"/>
    <w:multiLevelType w:val="multilevel"/>
    <w:tmpl w:val="1958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5023FC"/>
    <w:multiLevelType w:val="multilevel"/>
    <w:tmpl w:val="8272D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0713C1"/>
    <w:multiLevelType w:val="multilevel"/>
    <w:tmpl w:val="22B4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120B5"/>
    <w:multiLevelType w:val="multilevel"/>
    <w:tmpl w:val="15AC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4122F3"/>
    <w:multiLevelType w:val="multilevel"/>
    <w:tmpl w:val="23FA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5F75C1"/>
    <w:multiLevelType w:val="multilevel"/>
    <w:tmpl w:val="6AAA9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2864BD"/>
    <w:multiLevelType w:val="multilevel"/>
    <w:tmpl w:val="C9C8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633E16"/>
    <w:multiLevelType w:val="multilevel"/>
    <w:tmpl w:val="2AB6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215030"/>
    <w:multiLevelType w:val="multilevel"/>
    <w:tmpl w:val="2708E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48747D"/>
    <w:multiLevelType w:val="multilevel"/>
    <w:tmpl w:val="44C8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897F90"/>
    <w:multiLevelType w:val="multilevel"/>
    <w:tmpl w:val="1B54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441EB8"/>
    <w:multiLevelType w:val="multilevel"/>
    <w:tmpl w:val="79C6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774330"/>
    <w:multiLevelType w:val="multilevel"/>
    <w:tmpl w:val="77CE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FF2037"/>
    <w:multiLevelType w:val="multilevel"/>
    <w:tmpl w:val="2CA2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6"/>
  </w:num>
  <w:num w:numId="9">
    <w:abstractNumId w:val="13"/>
  </w:num>
  <w:num w:numId="10">
    <w:abstractNumId w:val="16"/>
  </w:num>
  <w:num w:numId="11">
    <w:abstractNumId w:val="30"/>
  </w:num>
  <w:num w:numId="12">
    <w:abstractNumId w:val="12"/>
  </w:num>
  <w:num w:numId="13">
    <w:abstractNumId w:val="19"/>
  </w:num>
  <w:num w:numId="14">
    <w:abstractNumId w:val="23"/>
  </w:num>
  <w:num w:numId="15">
    <w:abstractNumId w:val="27"/>
  </w:num>
  <w:num w:numId="16">
    <w:abstractNumId w:val="8"/>
  </w:num>
  <w:num w:numId="17">
    <w:abstractNumId w:val="7"/>
  </w:num>
  <w:num w:numId="18">
    <w:abstractNumId w:val="29"/>
  </w:num>
  <w:num w:numId="19">
    <w:abstractNumId w:val="9"/>
  </w:num>
  <w:num w:numId="20">
    <w:abstractNumId w:val="20"/>
  </w:num>
  <w:num w:numId="21">
    <w:abstractNumId w:val="15"/>
  </w:num>
  <w:num w:numId="22">
    <w:abstractNumId w:val="14"/>
  </w:num>
  <w:num w:numId="23">
    <w:abstractNumId w:val="24"/>
  </w:num>
  <w:num w:numId="24">
    <w:abstractNumId w:val="28"/>
  </w:num>
  <w:num w:numId="25">
    <w:abstractNumId w:val="25"/>
  </w:num>
  <w:num w:numId="26">
    <w:abstractNumId w:val="18"/>
  </w:num>
  <w:num w:numId="27">
    <w:abstractNumId w:val="22"/>
  </w:num>
  <w:num w:numId="28">
    <w:abstractNumId w:val="26"/>
  </w:num>
  <w:num w:numId="29">
    <w:abstractNumId w:val="17"/>
  </w:num>
  <w:num w:numId="30">
    <w:abstractNumId w:val="21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3994"/>
    <w:rsid w:val="0007254F"/>
    <w:rsid w:val="000D5E20"/>
    <w:rsid w:val="00276845"/>
    <w:rsid w:val="002F10D1"/>
    <w:rsid w:val="003B72B5"/>
    <w:rsid w:val="004C3994"/>
    <w:rsid w:val="0053636B"/>
    <w:rsid w:val="00C52DB4"/>
    <w:rsid w:val="00D30640"/>
    <w:rsid w:val="00EA5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C3994"/>
    <w:pPr>
      <w:suppressAutoHyphens/>
      <w:spacing w:before="280" w:after="280" w:line="240" w:lineRule="auto"/>
    </w:pPr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styleId="a3">
    <w:name w:val="Normal (Web)"/>
    <w:basedOn w:val="a"/>
    <w:rsid w:val="004C399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59"/>
    <w:rsid w:val="00072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5255</Words>
  <Characters>29956</Characters>
  <Application>Microsoft Office Word</Application>
  <DocSecurity>0</DocSecurity>
  <Lines>249</Lines>
  <Paragraphs>70</Paragraphs>
  <ScaleCrop>false</ScaleCrop>
  <Company>Microsoft</Company>
  <LinksUpToDate>false</LinksUpToDate>
  <CharactersWithSpaces>35141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cp:lastPrinted>2021-10-26T10:10:00Z</cp:lastPrinted>
  <dcterms:created xsi:type="dcterms:W3CDTF">2024-03-19T07:54:00Z</dcterms:created>
  <dcterms:modified xsi:type="dcterms:W3CDTF">2024-03-19T07:54:00Z</dcterms:modified>
</cp:coreProperties>
</file>